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D64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14AB3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F8F913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C0594">
        <w:rPr>
          <w:rFonts w:ascii="Corbel" w:hAnsi="Corbel"/>
          <w:i/>
          <w:smallCaps/>
          <w:sz w:val="24"/>
          <w:szCs w:val="24"/>
        </w:rPr>
        <w:t>2020-2022</w:t>
      </w:r>
    </w:p>
    <w:p w14:paraId="3178528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D620F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02CBFF" w14:textId="77777777" w:rsidR="00445970" w:rsidRPr="008D620F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8D620F">
        <w:rPr>
          <w:rFonts w:ascii="Corbel" w:hAnsi="Corbel"/>
          <w:b/>
          <w:sz w:val="20"/>
          <w:szCs w:val="20"/>
        </w:rPr>
        <w:t xml:space="preserve">Rok akademicki </w:t>
      </w:r>
      <w:r w:rsidR="004C0594" w:rsidRPr="008D620F">
        <w:rPr>
          <w:rFonts w:ascii="Corbel" w:hAnsi="Corbel"/>
          <w:b/>
          <w:sz w:val="20"/>
          <w:szCs w:val="20"/>
        </w:rPr>
        <w:t>2021</w:t>
      </w:r>
      <w:r w:rsidR="00B56131" w:rsidRPr="008D620F">
        <w:rPr>
          <w:rFonts w:ascii="Corbel" w:hAnsi="Corbel"/>
          <w:b/>
          <w:sz w:val="20"/>
          <w:szCs w:val="20"/>
        </w:rPr>
        <w:t>/</w:t>
      </w:r>
      <w:r w:rsidR="004C0594" w:rsidRPr="008D620F">
        <w:rPr>
          <w:rFonts w:ascii="Corbel" w:hAnsi="Corbel"/>
          <w:b/>
          <w:sz w:val="20"/>
          <w:szCs w:val="20"/>
        </w:rPr>
        <w:t>2022</w:t>
      </w:r>
    </w:p>
    <w:p w14:paraId="3658F65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F02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4D3D0837" w14:textId="77777777" w:rsidTr="008D620F">
        <w:tc>
          <w:tcPr>
            <w:tcW w:w="4424" w:type="dxa"/>
            <w:vAlign w:val="center"/>
          </w:tcPr>
          <w:p w14:paraId="5188F2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DD20601" w14:textId="77777777" w:rsidR="0085747A" w:rsidRPr="008D620F" w:rsidRDefault="006A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D620F">
              <w:rPr>
                <w:rFonts w:ascii="Corbel" w:hAnsi="Corbel"/>
                <w:sz w:val="24"/>
                <w:szCs w:val="24"/>
              </w:rPr>
              <w:t xml:space="preserve">Mediacje </w:t>
            </w:r>
            <w:r w:rsidR="00495688" w:rsidRPr="008D620F">
              <w:rPr>
                <w:rFonts w:ascii="Corbel" w:hAnsi="Corbel"/>
                <w:sz w:val="24"/>
                <w:szCs w:val="24"/>
              </w:rPr>
              <w:t>na tle ADR (alternatywne metody rozwi</w:t>
            </w:r>
            <w:r w:rsidR="00E335DB" w:rsidRPr="008D620F">
              <w:rPr>
                <w:rFonts w:ascii="Corbel" w:hAnsi="Corbel"/>
                <w:sz w:val="24"/>
                <w:szCs w:val="24"/>
              </w:rPr>
              <w:t>ą</w:t>
            </w:r>
            <w:r w:rsidR="00495688" w:rsidRPr="008D620F">
              <w:rPr>
                <w:rFonts w:ascii="Corbel" w:hAnsi="Corbel"/>
                <w:sz w:val="24"/>
                <w:szCs w:val="24"/>
              </w:rPr>
              <w:t>zywania konfliktów)</w:t>
            </w:r>
          </w:p>
        </w:tc>
      </w:tr>
      <w:tr w:rsidR="0085747A" w:rsidRPr="009C54AE" w14:paraId="2130EBD1" w14:textId="77777777" w:rsidTr="008D620F">
        <w:tc>
          <w:tcPr>
            <w:tcW w:w="4424" w:type="dxa"/>
            <w:vAlign w:val="center"/>
          </w:tcPr>
          <w:p w14:paraId="3970F4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3D528123" w14:textId="77777777" w:rsidR="0085747A" w:rsidRPr="009C54AE" w:rsidRDefault="00275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S2S[3]MR-01</w:t>
            </w:r>
          </w:p>
        </w:tc>
      </w:tr>
      <w:tr w:rsidR="0085747A" w:rsidRPr="009C54AE" w14:paraId="1B423D17" w14:textId="77777777" w:rsidTr="008D620F">
        <w:tc>
          <w:tcPr>
            <w:tcW w:w="4424" w:type="dxa"/>
            <w:vAlign w:val="center"/>
          </w:tcPr>
          <w:p w14:paraId="6CD36B1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05BF6995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A71F3C" w14:textId="77777777" w:rsidTr="008D620F">
        <w:tc>
          <w:tcPr>
            <w:tcW w:w="4424" w:type="dxa"/>
            <w:vAlign w:val="center"/>
          </w:tcPr>
          <w:p w14:paraId="572E6B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2AE00185" w14:textId="24CCDA4B" w:rsidR="0085747A" w:rsidRPr="009C54AE" w:rsidRDefault="00176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51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0FE6553D" w14:textId="77777777" w:rsidTr="008D620F">
        <w:tc>
          <w:tcPr>
            <w:tcW w:w="4424" w:type="dxa"/>
            <w:vAlign w:val="center"/>
          </w:tcPr>
          <w:p w14:paraId="1C662B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69C93FF" w14:textId="77777777" w:rsidR="0085747A" w:rsidRPr="009C54AE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157B453" w14:textId="77777777" w:rsidTr="008D620F">
        <w:tc>
          <w:tcPr>
            <w:tcW w:w="4424" w:type="dxa"/>
            <w:vAlign w:val="center"/>
          </w:tcPr>
          <w:p w14:paraId="1260B01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225065A2" w14:textId="77777777" w:rsidR="0085747A" w:rsidRPr="0094782A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782A">
              <w:rPr>
                <w:rFonts w:ascii="Corbel" w:hAnsi="Corbel"/>
                <w:sz w:val="24"/>
                <w:szCs w:val="24"/>
              </w:rPr>
              <w:t>I</w:t>
            </w:r>
            <w:r w:rsidR="00A174E2" w:rsidRPr="0094782A">
              <w:rPr>
                <w:rFonts w:ascii="Corbel" w:hAnsi="Corbel"/>
                <w:sz w:val="24"/>
                <w:szCs w:val="24"/>
              </w:rPr>
              <w:t>I</w:t>
            </w:r>
            <w:r w:rsidRPr="0094782A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CBED814" w14:textId="77777777" w:rsidTr="008D620F">
        <w:tc>
          <w:tcPr>
            <w:tcW w:w="4424" w:type="dxa"/>
            <w:vAlign w:val="center"/>
          </w:tcPr>
          <w:p w14:paraId="1CAD77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45D4B8B5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13F82A" w14:textId="77777777" w:rsidTr="008D620F">
        <w:tc>
          <w:tcPr>
            <w:tcW w:w="4424" w:type="dxa"/>
            <w:vAlign w:val="center"/>
          </w:tcPr>
          <w:p w14:paraId="10742A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5395ACD3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B08CBFF" w14:textId="77777777" w:rsidTr="008D620F">
        <w:tc>
          <w:tcPr>
            <w:tcW w:w="4424" w:type="dxa"/>
            <w:vAlign w:val="center"/>
          </w:tcPr>
          <w:p w14:paraId="092431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4C7CCE72" w14:textId="057B34D2" w:rsidR="0085747A" w:rsidRPr="0094782A" w:rsidRDefault="008F3C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782A">
              <w:rPr>
                <w:rFonts w:ascii="Corbel" w:hAnsi="Corbel"/>
                <w:sz w:val="24"/>
                <w:szCs w:val="24"/>
              </w:rPr>
              <w:t>R</w:t>
            </w:r>
            <w:r w:rsidR="00325705" w:rsidRPr="0094782A">
              <w:rPr>
                <w:rFonts w:ascii="Corbel" w:hAnsi="Corbel"/>
                <w:sz w:val="24"/>
                <w:szCs w:val="24"/>
              </w:rPr>
              <w:t>ok</w:t>
            </w:r>
            <w:r w:rsidRPr="0094782A">
              <w:rPr>
                <w:rFonts w:ascii="Corbel" w:hAnsi="Corbel"/>
                <w:sz w:val="24"/>
                <w:szCs w:val="24"/>
              </w:rPr>
              <w:t xml:space="preserve"> 2</w:t>
            </w:r>
            <w:r w:rsidR="00325705" w:rsidRPr="0094782A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8D620F" w:rsidRPr="0094782A">
              <w:rPr>
                <w:rFonts w:ascii="Corbel" w:hAnsi="Corbel"/>
                <w:sz w:val="24"/>
                <w:szCs w:val="24"/>
              </w:rPr>
              <w:t>III</w:t>
            </w:r>
          </w:p>
        </w:tc>
      </w:tr>
      <w:tr w:rsidR="0085747A" w:rsidRPr="009C54AE" w14:paraId="10DB101F" w14:textId="77777777" w:rsidTr="008D620F">
        <w:tc>
          <w:tcPr>
            <w:tcW w:w="4424" w:type="dxa"/>
            <w:vAlign w:val="center"/>
          </w:tcPr>
          <w:p w14:paraId="4B86D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E98A412" w14:textId="62A61D66" w:rsidR="0085747A" w:rsidRPr="009C54AE" w:rsidRDefault="008D6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C03A97E" w14:textId="77777777" w:rsidTr="008D620F">
        <w:tc>
          <w:tcPr>
            <w:tcW w:w="4424" w:type="dxa"/>
            <w:vAlign w:val="center"/>
          </w:tcPr>
          <w:p w14:paraId="3F0636F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6C77D3C2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139C8A18" w14:textId="77777777" w:rsidTr="008D620F">
        <w:tc>
          <w:tcPr>
            <w:tcW w:w="4424" w:type="dxa"/>
            <w:vAlign w:val="center"/>
          </w:tcPr>
          <w:p w14:paraId="438A35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284253F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2D57ABDC" w14:textId="77777777" w:rsidTr="008D620F">
        <w:tc>
          <w:tcPr>
            <w:tcW w:w="4424" w:type="dxa"/>
            <w:vAlign w:val="center"/>
          </w:tcPr>
          <w:p w14:paraId="776A80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4BC706A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768D35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7F8D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DFDF3" w14:textId="77777777" w:rsidR="00923D7D" w:rsidRPr="009C54AE" w:rsidRDefault="0085747A" w:rsidP="008879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87D3D8" w14:textId="77777777" w:rsidTr="004C05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27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D4B2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57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F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A3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F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C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80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D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AA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3D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58AE56" w14:textId="77777777" w:rsidTr="004C05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DACF" w14:textId="19C2CC57" w:rsidR="00015B8F" w:rsidRPr="009C54AE" w:rsidRDefault="008D62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3321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639D" w14:textId="77777777" w:rsidR="00015B8F" w:rsidRPr="009C54AE" w:rsidRDefault="00454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43B8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C0D7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A729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AC6F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DE4F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818C" w14:textId="77777777" w:rsidR="00015B8F" w:rsidRPr="009C54AE" w:rsidRDefault="00965B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B3A6" w14:textId="77777777" w:rsidR="00015B8F" w:rsidRPr="009C54AE" w:rsidRDefault="00454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24FA94" w14:textId="77777777" w:rsidR="00923D7D" w:rsidRPr="009C54AE" w:rsidRDefault="00923D7D" w:rsidP="008879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ADB1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7D264D" w14:textId="77777777" w:rsidR="00C3467D" w:rsidRDefault="00C3467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2C33212E" w14:textId="77777777" w:rsidR="0085747A" w:rsidRPr="009C54AE" w:rsidRDefault="00C3467D" w:rsidP="00C346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08CA6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ED6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A27A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661AF">
        <w:rPr>
          <w:rFonts w:ascii="Corbel" w:hAnsi="Corbel"/>
          <w:b w:val="0"/>
          <w:smallCaps w:val="0"/>
          <w:szCs w:val="24"/>
        </w:rPr>
        <w:t>egzami</w:t>
      </w:r>
      <w:r w:rsidRPr="009B6E0A">
        <w:rPr>
          <w:rFonts w:ascii="Corbel" w:hAnsi="Corbel"/>
          <w:b w:val="0"/>
          <w:smallCaps w:val="0"/>
          <w:szCs w:val="24"/>
          <w:u w:val="single"/>
        </w:rPr>
        <w:t>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1AFE5B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0D8D1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EA170D" w14:textId="77777777" w:rsidR="00C3467D" w:rsidRPr="009C54AE" w:rsidRDefault="00C346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46FFDB" w14:textId="77777777" w:rsidTr="00745302">
        <w:tc>
          <w:tcPr>
            <w:tcW w:w="9670" w:type="dxa"/>
          </w:tcPr>
          <w:p w14:paraId="6D831EF1" w14:textId="77777777" w:rsidR="0085747A" w:rsidRPr="009C54AE" w:rsidRDefault="000E2B00" w:rsidP="004C05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4C05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odstawa programowa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EF7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Mediacje w pracy socjalnej</w:t>
            </w:r>
            <w:r w:rsidR="00D016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społeczna, Komunikacja interpersonalna</w:t>
            </w:r>
          </w:p>
        </w:tc>
      </w:tr>
    </w:tbl>
    <w:p w14:paraId="70D25B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1059F7" w14:textId="77777777" w:rsidR="0085747A" w:rsidRPr="00C05F44" w:rsidRDefault="00C3467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5835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1757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4723E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0096C1" w14:textId="77777777" w:rsidTr="00887933">
        <w:trPr>
          <w:trHeight w:val="557"/>
        </w:trPr>
        <w:tc>
          <w:tcPr>
            <w:tcW w:w="851" w:type="dxa"/>
            <w:vAlign w:val="center"/>
          </w:tcPr>
          <w:p w14:paraId="3DE1D11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2044EA" w14:textId="77777777" w:rsidR="0085747A" w:rsidRPr="00E074F6" w:rsidRDefault="004C0594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72A9A" w:rsidRPr="00E074F6">
              <w:rPr>
                <w:rStyle w:val="wrtext"/>
                <w:rFonts w:ascii="Corbel" w:hAnsi="Corbel"/>
                <w:sz w:val="24"/>
                <w:szCs w:val="24"/>
              </w:rPr>
              <w:t>rzybliżenie zasad i reguł funkcjonowania alternatywnych do sądowych procedur rozwiązywania sporów</w:t>
            </w:r>
          </w:p>
        </w:tc>
      </w:tr>
      <w:tr w:rsidR="0085747A" w:rsidRPr="009C54AE" w14:paraId="46F30804" w14:textId="77777777" w:rsidTr="00923D7D">
        <w:tc>
          <w:tcPr>
            <w:tcW w:w="851" w:type="dxa"/>
            <w:vAlign w:val="center"/>
          </w:tcPr>
          <w:p w14:paraId="71A44A78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6C9CE10" w14:textId="77777777" w:rsidR="0085747A" w:rsidRPr="003C0CA7" w:rsidRDefault="004C0594" w:rsidP="004C0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Przekazanie wiedzy </w:t>
            </w:r>
            <w:r w:rsidR="003C0CA7" w:rsidRPr="003C0CA7">
              <w:rPr>
                <w:rStyle w:val="wrtext"/>
                <w:rFonts w:ascii="Corbel" w:hAnsi="Corbel"/>
                <w:sz w:val="24"/>
                <w:szCs w:val="24"/>
              </w:rPr>
              <w:t xml:space="preserve">o typach konfliktu i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podstawowych zasadach</w:t>
            </w:r>
            <w:r w:rsidR="003C0CA7" w:rsidRPr="003C0CA7">
              <w:rPr>
                <w:rStyle w:val="wrtext"/>
                <w:rFonts w:ascii="Corbel" w:hAnsi="Corbel"/>
                <w:sz w:val="24"/>
                <w:szCs w:val="24"/>
              </w:rPr>
              <w:t xml:space="preserve"> radzenia sobie z konfliktami</w:t>
            </w:r>
          </w:p>
        </w:tc>
      </w:tr>
      <w:tr w:rsidR="0085747A" w:rsidRPr="009C54AE" w14:paraId="763B1B08" w14:textId="77777777" w:rsidTr="00923D7D">
        <w:tc>
          <w:tcPr>
            <w:tcW w:w="851" w:type="dxa"/>
            <w:vAlign w:val="center"/>
          </w:tcPr>
          <w:p w14:paraId="748750E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6368FE6" w14:textId="77777777" w:rsidR="0085747A" w:rsidRPr="000A1D62" w:rsidRDefault="004C0594" w:rsidP="004C0594">
            <w:pPr>
              <w:pStyle w:val="Podpunkty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A1D62" w:rsidRPr="000A1D62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09678E"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</w:p>
        </w:tc>
      </w:tr>
    </w:tbl>
    <w:p w14:paraId="5488E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627D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17C496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BAE06D7" w14:textId="77777777" w:rsidTr="00C00691">
        <w:tc>
          <w:tcPr>
            <w:tcW w:w="1680" w:type="dxa"/>
            <w:vAlign w:val="center"/>
          </w:tcPr>
          <w:p w14:paraId="481838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32C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2DFF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1DE6ED" w14:textId="77777777" w:rsidTr="00C00691">
        <w:trPr>
          <w:trHeight w:val="880"/>
        </w:trPr>
        <w:tc>
          <w:tcPr>
            <w:tcW w:w="1680" w:type="dxa"/>
          </w:tcPr>
          <w:p w14:paraId="3E4950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D90FCC9" w14:textId="461E51BA" w:rsidR="0085747A" w:rsidRPr="004C0594" w:rsidRDefault="00E50C83" w:rsidP="00EC73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0594">
              <w:rPr>
                <w:rFonts w:ascii="Corbel" w:hAnsi="Corbel"/>
                <w:sz w:val="24"/>
                <w:szCs w:val="24"/>
              </w:rPr>
              <w:t xml:space="preserve">Zna i </w:t>
            </w:r>
            <w:r w:rsidR="004C0594">
              <w:rPr>
                <w:rFonts w:ascii="Corbel" w:hAnsi="Corbel"/>
                <w:sz w:val="24"/>
                <w:szCs w:val="24"/>
              </w:rPr>
              <w:t>identyfikuje</w:t>
            </w:r>
            <w:r w:rsidRPr="004C0594">
              <w:rPr>
                <w:rFonts w:ascii="Corbel" w:hAnsi="Corbel"/>
                <w:sz w:val="24"/>
                <w:szCs w:val="24"/>
              </w:rPr>
              <w:t xml:space="preserve"> prawidłowości </w:t>
            </w:r>
            <w:r w:rsidR="00EC7313">
              <w:rPr>
                <w:rFonts w:ascii="Corbel" w:hAnsi="Corbel"/>
                <w:sz w:val="24"/>
                <w:szCs w:val="24"/>
              </w:rPr>
              <w:t>oraz</w:t>
            </w:r>
            <w:r w:rsidRPr="004C0594">
              <w:rPr>
                <w:rFonts w:ascii="Corbel" w:hAnsi="Corbel"/>
                <w:sz w:val="24"/>
                <w:szCs w:val="24"/>
              </w:rPr>
              <w:t xml:space="preserve"> zaburzenia </w:t>
            </w:r>
            <w:r w:rsidR="00EC7313">
              <w:rPr>
                <w:rFonts w:ascii="Corbel" w:hAnsi="Corbel"/>
                <w:sz w:val="24"/>
                <w:szCs w:val="24"/>
              </w:rPr>
              <w:t xml:space="preserve">więzi społecznej </w:t>
            </w:r>
            <w:r w:rsidRPr="004C0594">
              <w:rPr>
                <w:rFonts w:ascii="Corbel" w:hAnsi="Corbel"/>
                <w:sz w:val="24"/>
                <w:szCs w:val="24"/>
              </w:rPr>
              <w:t>wy</w:t>
            </w:r>
            <w:r w:rsidR="004C0594">
              <w:rPr>
                <w:rFonts w:ascii="Corbel" w:hAnsi="Corbel"/>
                <w:sz w:val="24"/>
                <w:szCs w:val="24"/>
              </w:rPr>
              <w:t>stępujące w różnych grupach i środowiskach</w:t>
            </w:r>
            <w:r w:rsidR="00EC7313">
              <w:rPr>
                <w:rFonts w:ascii="Corbel" w:hAnsi="Corbel"/>
                <w:sz w:val="24"/>
                <w:szCs w:val="24"/>
              </w:rPr>
              <w:t>. Określa rolę jednostki w tworzenie i podtrzymywaniu prawidłowych więzi społecznych.</w:t>
            </w:r>
          </w:p>
        </w:tc>
        <w:tc>
          <w:tcPr>
            <w:tcW w:w="1865" w:type="dxa"/>
          </w:tcPr>
          <w:p w14:paraId="11BF8B11" w14:textId="77777777" w:rsidR="0085747A" w:rsidRDefault="00BF02F9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1C37A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5E3E5A5F" w14:textId="0DB0B52A" w:rsidR="00EC7313" w:rsidRPr="009C54AE" w:rsidRDefault="00EC7313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EC7313" w:rsidRPr="009C54AE" w14:paraId="76FFF8F1" w14:textId="77777777" w:rsidTr="00C00691">
        <w:trPr>
          <w:trHeight w:val="523"/>
        </w:trPr>
        <w:tc>
          <w:tcPr>
            <w:tcW w:w="1680" w:type="dxa"/>
          </w:tcPr>
          <w:p w14:paraId="4B795E55" w14:textId="30B89749" w:rsidR="00EC7313" w:rsidRPr="009C54AE" w:rsidRDefault="00EC73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A24B0A8" w14:textId="088DCE70" w:rsidR="00EC7313" w:rsidRPr="004C0594" w:rsidRDefault="00EC7313" w:rsidP="00C006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0594">
              <w:rPr>
                <w:rFonts w:ascii="Corbel" w:hAnsi="Corbel"/>
                <w:sz w:val="24"/>
                <w:szCs w:val="24"/>
              </w:rPr>
              <w:t>Zna ogólne zasady tworzenia i podejmowania działań skierowanych na rozwiązywanie problemów społecznych</w:t>
            </w:r>
          </w:p>
        </w:tc>
        <w:tc>
          <w:tcPr>
            <w:tcW w:w="1865" w:type="dxa"/>
          </w:tcPr>
          <w:p w14:paraId="3C99E556" w14:textId="27A10016" w:rsidR="00EC7313" w:rsidRDefault="00EC7313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EC7313" w:rsidRPr="009C54AE" w14:paraId="5D71AA15" w14:textId="77777777" w:rsidTr="00C00691">
        <w:trPr>
          <w:trHeight w:val="523"/>
        </w:trPr>
        <w:tc>
          <w:tcPr>
            <w:tcW w:w="1680" w:type="dxa"/>
          </w:tcPr>
          <w:p w14:paraId="06F620DA" w14:textId="3A6032CD" w:rsidR="00EC7313" w:rsidRDefault="00EC73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B570F02" w14:textId="12D5CC0C" w:rsidR="00EC7313" w:rsidRPr="004C0594" w:rsidRDefault="00EC7313" w:rsidP="00EC73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Proponuje rozwiązania różnych problemowych sytuacji społecznych odwołując się do alternatywnych metod rozwiązywania konfliktów</w:t>
            </w:r>
          </w:p>
        </w:tc>
        <w:tc>
          <w:tcPr>
            <w:tcW w:w="1865" w:type="dxa"/>
          </w:tcPr>
          <w:p w14:paraId="1789AEE7" w14:textId="77777777" w:rsidR="00EC7313" w:rsidRDefault="00EC7313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45E781F7" w14:textId="0E9054DF" w:rsidR="00EC7313" w:rsidRDefault="00EC7313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85747A" w:rsidRPr="009C54AE" w14:paraId="55D854B9" w14:textId="77777777" w:rsidTr="00C00691">
        <w:trPr>
          <w:trHeight w:val="913"/>
        </w:trPr>
        <w:tc>
          <w:tcPr>
            <w:tcW w:w="1680" w:type="dxa"/>
          </w:tcPr>
          <w:p w14:paraId="2B30C19B" w14:textId="1432377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069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88010EF" w14:textId="77777777" w:rsidR="00E731FB" w:rsidRPr="004C0594" w:rsidRDefault="000D2A74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0594">
              <w:rPr>
                <w:rFonts w:ascii="Corbel" w:hAnsi="Corbel"/>
                <w:smallCaps/>
                <w:color w:val="000000" w:themeColor="text1"/>
                <w:sz w:val="24"/>
                <w:szCs w:val="24"/>
              </w:rPr>
              <w:t>J</w:t>
            </w:r>
            <w:r w:rsidRPr="004C0594">
              <w:rPr>
                <w:rFonts w:ascii="Corbel" w:hAnsi="Corbel"/>
                <w:color w:val="000000" w:themeColor="text1"/>
                <w:sz w:val="24"/>
                <w:szCs w:val="24"/>
              </w:rPr>
              <w:t>est przygotowany do organizowania i współdziałania</w:t>
            </w:r>
            <w:r w:rsidR="004C059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 </w:t>
            </w:r>
            <w:r w:rsidRPr="004C0594">
              <w:rPr>
                <w:rFonts w:ascii="Corbel" w:hAnsi="Corbel"/>
                <w:color w:val="000000" w:themeColor="text1"/>
                <w:sz w:val="24"/>
                <w:szCs w:val="24"/>
              </w:rPr>
              <w:t>pracy zespołowej nastawionej na rozwiązywanie problemów z zakresu problematyki pracy socjalnej</w:t>
            </w:r>
          </w:p>
        </w:tc>
        <w:tc>
          <w:tcPr>
            <w:tcW w:w="1865" w:type="dxa"/>
          </w:tcPr>
          <w:p w14:paraId="34164816" w14:textId="77777777" w:rsidR="0085747A" w:rsidRPr="009C54AE" w:rsidRDefault="00B17746" w:rsidP="004C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C37A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F02F9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1C37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44DC0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D56FC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82F04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D749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C61CB53" w14:textId="77777777" w:rsidTr="00917C51">
        <w:trPr>
          <w:trHeight w:val="227"/>
        </w:trPr>
        <w:tc>
          <w:tcPr>
            <w:tcW w:w="5000" w:type="pct"/>
          </w:tcPr>
          <w:p w14:paraId="742862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C51" w:rsidRPr="009C54AE" w14:paraId="1BD1D763" w14:textId="77777777" w:rsidTr="00917C51">
        <w:trPr>
          <w:trHeight w:val="227"/>
        </w:trPr>
        <w:tc>
          <w:tcPr>
            <w:tcW w:w="5000" w:type="pct"/>
          </w:tcPr>
          <w:p w14:paraId="72BB7058" w14:textId="5C40C0E9" w:rsidR="00917C51" w:rsidRPr="009C54AE" w:rsidRDefault="00917C5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353AD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4460AD" w14:textId="77777777" w:rsidR="003B2FDA" w:rsidRDefault="0085747A" w:rsidP="003B2FD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2FDA">
        <w:rPr>
          <w:rFonts w:ascii="Corbel" w:hAnsi="Corbel"/>
          <w:sz w:val="24"/>
          <w:szCs w:val="24"/>
        </w:rPr>
        <w:t xml:space="preserve">, </w:t>
      </w:r>
      <w:r w:rsidRPr="003B2FDA">
        <w:rPr>
          <w:rFonts w:ascii="Corbel" w:hAnsi="Corbel"/>
          <w:sz w:val="24"/>
          <w:szCs w:val="24"/>
        </w:rPr>
        <w:t>zajęć praktycznych</w:t>
      </w:r>
    </w:p>
    <w:p w14:paraId="063D7ED4" w14:textId="77777777" w:rsidR="0085747A" w:rsidRPr="003B2FDA" w:rsidRDefault="0085747A" w:rsidP="003B2FD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3B2FDA">
        <w:rPr>
          <w:rFonts w:ascii="Corbel" w:hAnsi="Corbel"/>
          <w:sz w:val="24"/>
          <w:szCs w:val="24"/>
        </w:rPr>
        <w:t xml:space="preserve"> </w:t>
      </w:r>
    </w:p>
    <w:p w14:paraId="0037446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14512A" w14:textId="77777777" w:rsidTr="00923D7D">
        <w:tc>
          <w:tcPr>
            <w:tcW w:w="9639" w:type="dxa"/>
          </w:tcPr>
          <w:p w14:paraId="6348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561B0" w14:paraId="741D62E2" w14:textId="77777777" w:rsidTr="00923D7D">
        <w:tc>
          <w:tcPr>
            <w:tcW w:w="9639" w:type="dxa"/>
          </w:tcPr>
          <w:p w14:paraId="6E7AB277" w14:textId="77777777" w:rsidR="00DC601C" w:rsidRPr="004C0594" w:rsidRDefault="004C0594" w:rsidP="004C059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Pojęcie i cechy ADR, g</w:t>
            </w:r>
            <w:r w:rsidR="00B40B00" w:rsidRPr="00805B64">
              <w:rPr>
                <w:rFonts w:ascii="Corbel" w:hAnsi="Corbel" w:cs="Arial"/>
                <w:sz w:val="24"/>
                <w:szCs w:val="24"/>
              </w:rPr>
              <w:t>eneza i przyczyny powstania ADR</w:t>
            </w:r>
            <w:r>
              <w:rPr>
                <w:rFonts w:ascii="Corbel" w:hAnsi="Corbel" w:cs="Arial"/>
                <w:sz w:val="24"/>
                <w:szCs w:val="24"/>
              </w:rPr>
              <w:t>, k</w:t>
            </w:r>
            <w:r w:rsidR="00B40B00" w:rsidRPr="00805B64">
              <w:rPr>
                <w:rFonts w:ascii="Corbel" w:hAnsi="Corbel" w:cs="Arial"/>
                <w:sz w:val="24"/>
                <w:szCs w:val="24"/>
              </w:rPr>
              <w:t>lasyfikacja metod ADR</w:t>
            </w:r>
            <w:r w:rsidR="001D4F9B">
              <w:t xml:space="preserve"> </w:t>
            </w:r>
          </w:p>
        </w:tc>
      </w:tr>
      <w:tr w:rsidR="0085747A" w:rsidRPr="004561B0" w14:paraId="681DB57F" w14:textId="77777777" w:rsidTr="00923D7D">
        <w:tc>
          <w:tcPr>
            <w:tcW w:w="9639" w:type="dxa"/>
          </w:tcPr>
          <w:p w14:paraId="2667686C" w14:textId="77777777" w:rsidR="002143D9" w:rsidRPr="004C0594" w:rsidRDefault="00456C0B" w:rsidP="004C059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05B64">
              <w:rPr>
                <w:rFonts w:ascii="Corbel" w:hAnsi="Corbel" w:cs="Arial"/>
                <w:sz w:val="24"/>
                <w:szCs w:val="24"/>
              </w:rPr>
              <w:t>Pojęcie konfliktu i sporu oraz rozwiązywania konfliktu i rozstrzygania sporu</w:t>
            </w:r>
          </w:p>
        </w:tc>
      </w:tr>
      <w:tr w:rsidR="004C0594" w:rsidRPr="004561B0" w14:paraId="6F8D8406" w14:textId="77777777" w:rsidTr="00923D7D">
        <w:tc>
          <w:tcPr>
            <w:tcW w:w="9639" w:type="dxa"/>
          </w:tcPr>
          <w:p w14:paraId="56C8C72A" w14:textId="77777777" w:rsidR="004C0594" w:rsidRPr="00805B64" w:rsidRDefault="004C0594" w:rsidP="004C059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05B64">
              <w:rPr>
                <w:rFonts w:ascii="Corbel" w:eastAsia="Times New Roman" w:hAnsi="Corbel"/>
                <w:sz w:val="24"/>
                <w:szCs w:val="24"/>
                <w:lang w:eastAsia="pl-PL"/>
              </w:rPr>
              <w:t>Mechanizm powstawania konfliktów</w:t>
            </w:r>
          </w:p>
        </w:tc>
      </w:tr>
      <w:tr w:rsidR="004C0594" w:rsidRPr="004561B0" w14:paraId="0C750C6C" w14:textId="77777777" w:rsidTr="00923D7D">
        <w:tc>
          <w:tcPr>
            <w:tcW w:w="9639" w:type="dxa"/>
          </w:tcPr>
          <w:p w14:paraId="230EDE5B" w14:textId="77777777" w:rsidR="004C0594" w:rsidRPr="00805B64" w:rsidRDefault="004C0594" w:rsidP="004C059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5B64">
              <w:rPr>
                <w:rFonts w:ascii="Corbel" w:hAnsi="Corbel"/>
                <w:sz w:val="24"/>
                <w:szCs w:val="24"/>
              </w:rPr>
              <w:t>Teorie konfliktu ( pojęcie, rodzaje , źródła, fazy , typy konfliktów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4C0594" w:rsidRPr="004561B0" w14:paraId="65A6AA42" w14:textId="77777777" w:rsidTr="00923D7D">
        <w:tc>
          <w:tcPr>
            <w:tcW w:w="9639" w:type="dxa"/>
          </w:tcPr>
          <w:p w14:paraId="016A4A07" w14:textId="77777777" w:rsidR="004C0594" w:rsidRPr="00805B64" w:rsidRDefault="004C0594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Style w:val="wrtext"/>
                <w:rFonts w:ascii="Corbel" w:hAnsi="Corbel"/>
                <w:sz w:val="24"/>
                <w:szCs w:val="24"/>
              </w:rPr>
              <w:t>Mediacja i negocjacje jako forma alter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natywnego rozwiązywania sporów</w:t>
            </w:r>
          </w:p>
        </w:tc>
      </w:tr>
      <w:tr w:rsidR="004C0594" w:rsidRPr="004561B0" w14:paraId="0843FF3E" w14:textId="77777777" w:rsidTr="00923D7D">
        <w:tc>
          <w:tcPr>
            <w:tcW w:w="9639" w:type="dxa"/>
          </w:tcPr>
          <w:p w14:paraId="45DE9D43" w14:textId="77777777" w:rsidR="004C0594" w:rsidRPr="00805B64" w:rsidRDefault="004C0594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Style w:val="wrtext"/>
                <w:rFonts w:ascii="Corbel" w:hAnsi="Corbel"/>
                <w:sz w:val="24"/>
                <w:szCs w:val="24"/>
              </w:rPr>
              <w:t>Rola i stosowanie negocjacji i mediacji w wymiarze sprawiedliwości w Polsce i na świecie</w:t>
            </w:r>
          </w:p>
        </w:tc>
      </w:tr>
      <w:tr w:rsidR="0085747A" w:rsidRPr="004561B0" w14:paraId="24E06BA5" w14:textId="77777777" w:rsidTr="00923D7D">
        <w:tc>
          <w:tcPr>
            <w:tcW w:w="9639" w:type="dxa"/>
          </w:tcPr>
          <w:p w14:paraId="33A39037" w14:textId="77777777" w:rsidR="00B14133" w:rsidRPr="004C0594" w:rsidRDefault="00C34865" w:rsidP="004C05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5B64">
              <w:rPr>
                <w:rFonts w:ascii="Corbel" w:hAnsi="Corbel"/>
                <w:sz w:val="24"/>
                <w:szCs w:val="24"/>
              </w:rPr>
              <w:t>Charakterystyka procedur mediacyjnych w wybranych postępowaniach</w:t>
            </w:r>
          </w:p>
        </w:tc>
      </w:tr>
    </w:tbl>
    <w:p w14:paraId="508E4E5D" w14:textId="77777777" w:rsidR="0085747A" w:rsidRPr="004561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61332D" w14:textId="236C5621" w:rsidR="0085747A" w:rsidRPr="009C54AE" w:rsidRDefault="00DF65AA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F54D0A" w14:textId="77777777" w:rsidR="006D0DE0" w:rsidRDefault="006D0DE0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A997709" w14:textId="77777777" w:rsidR="006B3929" w:rsidRPr="00E12035" w:rsidRDefault="006D0DE0" w:rsidP="006B392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E12035">
        <w:rPr>
          <w:rFonts w:ascii="Corbel" w:hAnsi="Corbel"/>
          <w:b w:val="0"/>
          <w:szCs w:val="24"/>
        </w:rPr>
        <w:t xml:space="preserve">Ćwiczenia: </w:t>
      </w:r>
      <w:r w:rsidR="00923D7D" w:rsidRPr="00E12035">
        <w:rPr>
          <w:rFonts w:ascii="Corbel" w:hAnsi="Corbel"/>
          <w:b w:val="0"/>
          <w:szCs w:val="24"/>
        </w:rPr>
        <w:t xml:space="preserve"> </w:t>
      </w:r>
      <w:r w:rsidR="006B3929" w:rsidRPr="00E12035">
        <w:rPr>
          <w:rFonts w:ascii="Corbel" w:hAnsi="Corbel"/>
          <w:b w:val="0"/>
          <w:szCs w:val="24"/>
        </w:rPr>
        <w:t>analiza tekstów z dyskusją,  praca w grupach</w:t>
      </w:r>
    </w:p>
    <w:p w14:paraId="1C787E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D5D6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114ACCF" w14:textId="77777777" w:rsidR="0085747A" w:rsidRPr="009C54AE" w:rsidRDefault="0085747A" w:rsidP="00A0384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362E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FD1157" w14:textId="77777777" w:rsidTr="00CD78FC">
        <w:tc>
          <w:tcPr>
            <w:tcW w:w="1962" w:type="dxa"/>
            <w:vAlign w:val="center"/>
          </w:tcPr>
          <w:p w14:paraId="76AC8C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9FF45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6DAB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54A348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CDF35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D78FC" w:rsidRPr="009C54AE" w14:paraId="0D2748EB" w14:textId="77777777" w:rsidTr="00CD78FC">
        <w:tc>
          <w:tcPr>
            <w:tcW w:w="1962" w:type="dxa"/>
            <w:vAlign w:val="center"/>
          </w:tcPr>
          <w:p w14:paraId="7C8F3468" w14:textId="77777777" w:rsidR="00CD78FC" w:rsidRPr="009C54AE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1CDA7916" w14:textId="77777777" w:rsidR="00CD78FC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  <w:vAlign w:val="center"/>
          </w:tcPr>
          <w:p w14:paraId="04640BD9" w14:textId="77777777" w:rsidR="00CD78FC" w:rsidRPr="009C54AE" w:rsidRDefault="00CD78F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00691" w:rsidRPr="009C54AE" w14:paraId="49A42761" w14:textId="77777777" w:rsidTr="00CD78FC">
        <w:tc>
          <w:tcPr>
            <w:tcW w:w="1962" w:type="dxa"/>
            <w:vAlign w:val="center"/>
          </w:tcPr>
          <w:p w14:paraId="0B99B98E" w14:textId="4F243F36" w:rsidR="00C00691" w:rsidRDefault="00C00691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37036F5" w14:textId="281CC84E" w:rsidR="00C00691" w:rsidRDefault="00C00691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22F91B97" w14:textId="0FA4D54D" w:rsidR="00C00691" w:rsidRDefault="00C0069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D78FC" w:rsidRPr="009C54AE" w14:paraId="339EF2E9" w14:textId="77777777" w:rsidTr="00CD78FC">
        <w:tc>
          <w:tcPr>
            <w:tcW w:w="1962" w:type="dxa"/>
            <w:vAlign w:val="center"/>
          </w:tcPr>
          <w:p w14:paraId="372524FB" w14:textId="77777777" w:rsidR="00CD78FC" w:rsidRPr="009C54AE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7088135" w14:textId="77777777" w:rsidR="00CD78FC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0C51A7CC" w14:textId="77777777" w:rsidR="00CD78FC" w:rsidRPr="009C54AE" w:rsidRDefault="00CD78F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D78FC" w:rsidRPr="009C54AE" w14:paraId="731D27AB" w14:textId="77777777" w:rsidTr="00CD78FC">
        <w:tc>
          <w:tcPr>
            <w:tcW w:w="1962" w:type="dxa"/>
            <w:vAlign w:val="center"/>
          </w:tcPr>
          <w:p w14:paraId="73D99827" w14:textId="77777777" w:rsidR="00CD78FC" w:rsidRPr="009C54AE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7DAF0341" w14:textId="77777777" w:rsidR="00CD78FC" w:rsidRDefault="00CD78FC" w:rsidP="00CD78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3E1CD4D1" w14:textId="77777777" w:rsidR="00CD78FC" w:rsidRPr="009C54AE" w:rsidRDefault="00C3467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087D1D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A15B9" w14:textId="77777777" w:rsidR="00CD78FC" w:rsidRPr="009C54AE" w:rsidRDefault="00CD78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7034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221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3B7416" w14:textId="77777777" w:rsidTr="00923D7D">
        <w:tc>
          <w:tcPr>
            <w:tcW w:w="9670" w:type="dxa"/>
          </w:tcPr>
          <w:p w14:paraId="152183F8" w14:textId="77777777" w:rsidR="00685AAB" w:rsidRDefault="00685AAB" w:rsidP="00CD7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41D09071" w14:textId="77777777" w:rsidR="00685AAB" w:rsidRPr="00CD78FC" w:rsidRDefault="00685AAB" w:rsidP="00CD78F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 w:rsidR="00FD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D78FC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55474" w:rsidRPr="00CD78F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D1FA1" w:rsidRPr="00CD78FC">
              <w:rPr>
                <w:rFonts w:ascii="Corbel" w:hAnsi="Corbel"/>
                <w:b w:val="0"/>
                <w:smallCaps w:val="0"/>
                <w:szCs w:val="24"/>
              </w:rPr>
              <w:t xml:space="preserve">ktywność </w:t>
            </w:r>
            <w:r w:rsidRPr="00CD78FC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14:paraId="79422699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</w:t>
            </w:r>
            <w:r w:rsidR="00CD78FC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83437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14:paraId="79CFBCD5" w14:textId="77777777" w:rsidR="00685AAB" w:rsidRPr="00B94B77" w:rsidRDefault="00685AAB" w:rsidP="00CD78F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318C1DF5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67660D1A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51119B20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2B78FE0E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5BB73A59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1F464B51" w14:textId="77777777" w:rsidR="0085747A" w:rsidRPr="009C54AE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  <w:p w14:paraId="66C413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E11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6AB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A36A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1201DE" w14:textId="77777777" w:rsidTr="003E1941">
        <w:tc>
          <w:tcPr>
            <w:tcW w:w="4962" w:type="dxa"/>
            <w:vAlign w:val="center"/>
          </w:tcPr>
          <w:p w14:paraId="6832E8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0A0F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3A64D7" w14:textId="77777777" w:rsidTr="00923D7D">
        <w:tc>
          <w:tcPr>
            <w:tcW w:w="4962" w:type="dxa"/>
          </w:tcPr>
          <w:p w14:paraId="7ADE64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BEE3EA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8AAFA67" w14:textId="77777777" w:rsidTr="00923D7D">
        <w:tc>
          <w:tcPr>
            <w:tcW w:w="4962" w:type="dxa"/>
          </w:tcPr>
          <w:p w14:paraId="393B8E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D021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8FF4B1" w14:textId="77777777" w:rsidR="00C61DC5" w:rsidRPr="009C54AE" w:rsidRDefault="009C4F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6FCE1F" w14:textId="77777777" w:rsidTr="00923D7D">
        <w:tc>
          <w:tcPr>
            <w:tcW w:w="4962" w:type="dxa"/>
          </w:tcPr>
          <w:p w14:paraId="2254FB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1439B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9ABB5F3" w14:textId="77777777" w:rsidR="00C61DC5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E48D05C" w14:textId="77777777" w:rsidTr="00923D7D">
        <w:tc>
          <w:tcPr>
            <w:tcW w:w="4962" w:type="dxa"/>
          </w:tcPr>
          <w:p w14:paraId="2B4340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0E1BAE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C4F2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902F6CF" w14:textId="77777777" w:rsidTr="00923D7D">
        <w:tc>
          <w:tcPr>
            <w:tcW w:w="4962" w:type="dxa"/>
          </w:tcPr>
          <w:p w14:paraId="1A6E0D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02E474" w14:textId="77777777" w:rsidR="0085747A" w:rsidRPr="009C54AE" w:rsidRDefault="00C607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C30D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E26CAF" w14:textId="77777777" w:rsidR="0085747A" w:rsidRPr="009C54AE" w:rsidRDefault="00C3467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705F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4653DC" w14:textId="77777777" w:rsidTr="00C3467D">
        <w:trPr>
          <w:trHeight w:val="397"/>
        </w:trPr>
        <w:tc>
          <w:tcPr>
            <w:tcW w:w="3544" w:type="dxa"/>
          </w:tcPr>
          <w:p w14:paraId="0907AB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5043D1" w14:textId="77777777" w:rsidR="0085747A" w:rsidRPr="009C54AE" w:rsidRDefault="00E120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4A6CA7F" w14:textId="77777777" w:rsidTr="00C3467D">
        <w:trPr>
          <w:trHeight w:val="397"/>
        </w:trPr>
        <w:tc>
          <w:tcPr>
            <w:tcW w:w="3544" w:type="dxa"/>
          </w:tcPr>
          <w:p w14:paraId="350BF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8FD36" w14:textId="77777777" w:rsidR="0085747A" w:rsidRPr="009C54AE" w:rsidRDefault="00E120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DB347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D359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0B2CB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9C54AE" w14:paraId="315A32B6" w14:textId="77777777" w:rsidTr="00887933">
        <w:trPr>
          <w:trHeight w:val="397"/>
        </w:trPr>
        <w:tc>
          <w:tcPr>
            <w:tcW w:w="10065" w:type="dxa"/>
          </w:tcPr>
          <w:p w14:paraId="6BBE899E" w14:textId="77777777" w:rsidR="007D46D1" w:rsidRPr="00C3467D" w:rsidRDefault="0085747A" w:rsidP="00CD78FC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3467D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E0615" w:rsidRPr="00C3467D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7B27467" w14:textId="77777777" w:rsidR="00CD78FC" w:rsidRDefault="00CD78FC" w:rsidP="00CD78FC">
            <w:pPr>
              <w:pStyle w:val="Punktygwne"/>
              <w:spacing w:before="0" w:after="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64284C96" w14:textId="77777777" w:rsidR="00A316E1" w:rsidRPr="00A316E1" w:rsidRDefault="00A316E1" w:rsidP="00CD78FC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Artymiak</w:t>
            </w:r>
            <w:proofErr w:type="spellEnd"/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(2012),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Konflikty międzyludzkie i sposoby ich rozwiązywania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CD78F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 (red.) W. Broński, P. Stanisz .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Negocjacje i mediacje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Lublin.</w:t>
            </w:r>
          </w:p>
          <w:p w14:paraId="790F0708" w14:textId="77777777" w:rsidR="00A316E1" w:rsidRPr="00A316E1" w:rsidRDefault="00A316E1" w:rsidP="00CD78FC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Gójska A. (2011), </w:t>
            </w:r>
            <w:r w:rsidRPr="00A316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Mediacja w sprawach rodzinnych</w:t>
            </w:r>
            <w:r w:rsidRPr="00A316E1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Warszawa.</w:t>
            </w:r>
          </w:p>
          <w:p w14:paraId="508DB75D" w14:textId="77777777" w:rsidR="00A316E1" w:rsidRPr="00A316E1" w:rsidRDefault="00A316E1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A., </w:t>
            </w:r>
            <w:proofErr w:type="spellStart"/>
            <w:r w:rsidRPr="00A316E1"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 w:rsidRPr="00A316E1">
              <w:rPr>
                <w:rFonts w:ascii="Corbel" w:hAnsi="Corbel"/>
                <w:sz w:val="24"/>
                <w:szCs w:val="24"/>
              </w:rPr>
              <w:t xml:space="preserve"> V. (2007) , 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 xml:space="preserve">Mediacja w rozwiązywaniu konfliktów rodzinnych, </w:t>
            </w:r>
            <w:r w:rsidRPr="00A316E1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67C0558E" w14:textId="77777777" w:rsidR="00A316E1" w:rsidRPr="00A316E1" w:rsidRDefault="00A316E1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316E1">
              <w:rPr>
                <w:rFonts w:ascii="Corbel" w:hAnsi="Corbel"/>
                <w:sz w:val="24"/>
                <w:szCs w:val="24"/>
              </w:rPr>
              <w:t xml:space="preserve">Gójska A. (2013) , </w:t>
            </w:r>
            <w:r w:rsidR="00CD78FC">
              <w:rPr>
                <w:rFonts w:ascii="Corbel" w:hAnsi="Corbel"/>
                <w:i/>
                <w:sz w:val="24"/>
                <w:szCs w:val="24"/>
              </w:rPr>
              <w:t>Mediacja w postę</w:t>
            </w:r>
            <w:r w:rsidRPr="00A316E1">
              <w:rPr>
                <w:rFonts w:ascii="Corbel" w:hAnsi="Corbel"/>
                <w:i/>
                <w:sz w:val="24"/>
                <w:szCs w:val="24"/>
              </w:rPr>
              <w:t>powaniu cywilnym w Polsce w statystykach Ministra Sprawiedliwości</w:t>
            </w:r>
            <w:r w:rsidRPr="00A316E1">
              <w:rPr>
                <w:rFonts w:ascii="Corbel" w:hAnsi="Corbel"/>
                <w:sz w:val="24"/>
                <w:szCs w:val="24"/>
              </w:rPr>
              <w:t>, Profilaktyka Społeczna i Resocjalizacja nr 22.</w:t>
            </w:r>
          </w:p>
          <w:p w14:paraId="589F2291" w14:textId="77777777" w:rsidR="00A316E1" w:rsidRPr="008D1223" w:rsidRDefault="00A316E1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Moore</w:t>
            </w:r>
            <w:r w:rsidRPr="004C059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C0594">
              <w:rPr>
                <w:rFonts w:ascii="Corbel" w:hAnsi="Corbel"/>
                <w:sz w:val="24"/>
                <w:szCs w:val="24"/>
              </w:rPr>
              <w:t>Ch.M</w:t>
            </w:r>
            <w:proofErr w:type="spellEnd"/>
            <w:r w:rsidRPr="004C0594">
              <w:rPr>
                <w:rFonts w:ascii="Corbel" w:hAnsi="Corbel"/>
                <w:sz w:val="24"/>
                <w:szCs w:val="24"/>
              </w:rPr>
              <w:t>. (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>2012</w:t>
            </w:r>
            <w:r w:rsidRPr="008D1223">
              <w:rPr>
                <w:rFonts w:ascii="Corbel" w:hAnsi="Corbel"/>
                <w:sz w:val="24"/>
                <w:szCs w:val="24"/>
              </w:rPr>
              <w:t>),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 </w:t>
            </w:r>
            <w:r w:rsidRPr="00CD78FC">
              <w:rPr>
                <w:rFonts w:ascii="Corbel" w:hAnsi="Corbel"/>
                <w:i/>
                <w:sz w:val="24"/>
                <w:szCs w:val="24"/>
                <w:lang w:val="x-none"/>
              </w:rPr>
              <w:t>Mediacja. Praktyczne strategie rozwiązywania konfliktów</w:t>
            </w:r>
            <w:r w:rsidRPr="008D1223">
              <w:rPr>
                <w:rFonts w:ascii="Corbel" w:hAnsi="Corbel"/>
                <w:sz w:val="24"/>
                <w:szCs w:val="24"/>
                <w:lang w:val="x-none"/>
              </w:rPr>
              <w:t xml:space="preserve">. </w:t>
            </w:r>
            <w:r w:rsidRPr="008D1223">
              <w:rPr>
                <w:rFonts w:ascii="Corbel" w:hAnsi="Corbel"/>
                <w:sz w:val="24"/>
                <w:szCs w:val="24"/>
              </w:rPr>
              <w:t>Warszawa.</w:t>
            </w:r>
          </w:p>
          <w:p w14:paraId="6BFE09C9" w14:textId="77777777" w:rsidR="00E503B2" w:rsidRPr="002637D5" w:rsidRDefault="00E503B2" w:rsidP="00CD78F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Podobas J.(2014), </w:t>
            </w:r>
            <w:r w:rsidRPr="00CD78FC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Mediacje i negocjacje w pracy socjalnej</w:t>
            </w: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>, Warszawa</w:t>
            </w:r>
          </w:p>
          <w:p w14:paraId="0BCA608E" w14:textId="77777777" w:rsidR="00CD78FC" w:rsidRDefault="00B43CE4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r w:rsidRPr="00A4623F">
              <w:rPr>
                <w:rFonts w:ascii="Corbel" w:hAnsi="Corbel"/>
                <w:sz w:val="24"/>
                <w:szCs w:val="24"/>
              </w:rPr>
              <w:t>R</w:t>
            </w:r>
            <w:r w:rsidR="00CD78FC">
              <w:rPr>
                <w:rFonts w:ascii="Corbel" w:hAnsi="Corbel"/>
                <w:sz w:val="24"/>
                <w:szCs w:val="24"/>
              </w:rPr>
              <w:t xml:space="preserve">ynkowska D., </w:t>
            </w:r>
            <w:proofErr w:type="spellStart"/>
            <w:r w:rsidR="00CD78FC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="00CD78FC">
              <w:rPr>
                <w:rFonts w:ascii="Corbel" w:hAnsi="Corbel"/>
                <w:sz w:val="24"/>
                <w:szCs w:val="24"/>
              </w:rPr>
              <w:t xml:space="preserve"> M. (2014)</w:t>
            </w:r>
            <w:r w:rsidRPr="00A462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D78FC">
              <w:rPr>
                <w:rFonts w:ascii="Corbel" w:hAnsi="Corbel"/>
                <w:i/>
                <w:sz w:val="24"/>
                <w:szCs w:val="24"/>
              </w:rPr>
              <w:t>Mediacje w pracy socjalnej</w:t>
            </w:r>
            <w:r w:rsidRPr="00A4623F">
              <w:rPr>
                <w:rFonts w:ascii="Corbel" w:hAnsi="Corbel"/>
                <w:sz w:val="24"/>
                <w:szCs w:val="24"/>
              </w:rPr>
              <w:t>, Rzeszów</w:t>
            </w:r>
          </w:p>
          <w:p w14:paraId="6DE6D6DD" w14:textId="77777777" w:rsidR="005E706F" w:rsidRDefault="00FE0185" w:rsidP="00CD78FC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  <w:r w:rsidRPr="00A4623F">
              <w:rPr>
                <w:rFonts w:ascii="Corbel" w:hAnsi="Corbel" w:cs="Times New Roman"/>
              </w:rPr>
              <w:t>Ustawa z dnia 28 lipca 2005 roku o zmianie ustawy - Kodeks postępowania cywilnego i niektórych innych ustaw  Dz. U. Nr 172, poz.1438.</w:t>
            </w:r>
          </w:p>
          <w:p w14:paraId="4BCDCDBA" w14:textId="77777777" w:rsidR="00CD78FC" w:rsidRPr="00887933" w:rsidRDefault="00CD78FC" w:rsidP="00CD78FC">
            <w:pPr>
              <w:pStyle w:val="Default"/>
              <w:ind w:left="357" w:hanging="357"/>
              <w:jc w:val="both"/>
              <w:rPr>
                <w:rFonts w:ascii="Corbel" w:hAnsi="Corbel" w:cs="Times New Roman"/>
              </w:rPr>
            </w:pPr>
          </w:p>
        </w:tc>
      </w:tr>
      <w:tr w:rsidR="0085747A" w:rsidRPr="009C54AE" w14:paraId="39DE3C01" w14:textId="77777777" w:rsidTr="00887933">
        <w:trPr>
          <w:trHeight w:val="397"/>
        </w:trPr>
        <w:tc>
          <w:tcPr>
            <w:tcW w:w="10065" w:type="dxa"/>
          </w:tcPr>
          <w:p w14:paraId="6C58374C" w14:textId="77777777" w:rsidR="00AA3A98" w:rsidRPr="00C3467D" w:rsidRDefault="0085747A" w:rsidP="00CD78F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3467D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0F4E4DE2" w14:textId="77777777" w:rsidR="00CD78FC" w:rsidRPr="002E5C7F" w:rsidRDefault="00CD78FC" w:rsidP="00CD78FC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A0E8089" w14:textId="77777777" w:rsidR="00A316E1" w:rsidRPr="002E5C7F" w:rsidRDefault="00A316E1" w:rsidP="00CD78F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  <w:proofErr w:type="spellStart"/>
            <w:r w:rsidRPr="002E5C7F">
              <w:rPr>
                <w:rFonts w:ascii="Corbel" w:hAnsi="Corbel"/>
                <w:sz w:val="24"/>
                <w:szCs w:val="24"/>
                <w:lang w:val="x-none"/>
              </w:rPr>
              <w:t>Nęcki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5C7F">
              <w:rPr>
                <w:rFonts w:ascii="Corbel" w:hAnsi="Corbel"/>
                <w:sz w:val="24"/>
                <w:szCs w:val="24"/>
              </w:rPr>
              <w:t>Z. ( 200)7,</w:t>
            </w:r>
            <w:r w:rsidRPr="002E5C7F">
              <w:rPr>
                <w:rFonts w:ascii="Corbel" w:hAnsi="Corbel"/>
                <w:sz w:val="24"/>
                <w:szCs w:val="24"/>
                <w:lang w:val="x-none"/>
              </w:rPr>
              <w:t xml:space="preserve"> Negocjacje w biznesie, Kraków  </w:t>
            </w:r>
          </w:p>
          <w:p w14:paraId="2965F2C5" w14:textId="77777777" w:rsidR="00A316E1" w:rsidRPr="002E5C7F" w:rsidRDefault="00A316E1" w:rsidP="00CD78F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>Rękas A. (2011), Mediacja w polskim prawie karnym, Warszawa</w:t>
            </w:r>
          </w:p>
          <w:p w14:paraId="471F31BA" w14:textId="77777777" w:rsidR="0085747A" w:rsidRDefault="00A316E1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E5C7F">
              <w:rPr>
                <w:rFonts w:ascii="Corbel" w:hAnsi="Corbel"/>
                <w:sz w:val="24"/>
                <w:szCs w:val="24"/>
              </w:rPr>
              <w:t xml:space="preserve">Rynkowska D.,  </w:t>
            </w:r>
            <w:proofErr w:type="spellStart"/>
            <w:r w:rsidRPr="002E5C7F">
              <w:rPr>
                <w:rFonts w:ascii="Corbel" w:hAnsi="Corbel"/>
                <w:sz w:val="24"/>
                <w:szCs w:val="24"/>
              </w:rPr>
              <w:t>Artymiak</w:t>
            </w:r>
            <w:proofErr w:type="spellEnd"/>
            <w:r w:rsidRPr="002E5C7F">
              <w:rPr>
                <w:rFonts w:ascii="Corbel" w:hAnsi="Corbel"/>
                <w:sz w:val="24"/>
                <w:szCs w:val="24"/>
              </w:rPr>
              <w:t xml:space="preserve"> M. (2014), Mediacje w pracy socjalnej ,Rzeszów</w:t>
            </w:r>
          </w:p>
          <w:p w14:paraId="12C39553" w14:textId="77777777" w:rsidR="00CD78FC" w:rsidRDefault="00CD78FC" w:rsidP="00CD78FC">
            <w:pPr>
              <w:spacing w:after="0" w:line="240" w:lineRule="auto"/>
              <w:ind w:left="357" w:hanging="357"/>
              <w:jc w:val="both"/>
              <w:rPr>
                <w:rFonts w:ascii="Corbel" w:hAnsi="Corbel" w:cs="Times-Roman"/>
                <w:sz w:val="24"/>
                <w:szCs w:val="24"/>
                <w:lang w:eastAsia="pl-PL"/>
              </w:rPr>
            </w:pPr>
            <w:r w:rsidRPr="00A4623F">
              <w:rPr>
                <w:rFonts w:ascii="Corbel" w:hAnsi="Corbel"/>
                <w:bCs/>
                <w:sz w:val="24"/>
                <w:szCs w:val="24"/>
              </w:rPr>
              <w:t>Kal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isz  A., Ziemkiewicz A.(2015), </w:t>
            </w:r>
            <w:r w:rsidRPr="00CD78FC">
              <w:rPr>
                <w:rFonts w:ascii="Corbel" w:hAnsi="Corbel"/>
                <w:bCs/>
                <w:i/>
                <w:sz w:val="24"/>
                <w:szCs w:val="24"/>
              </w:rPr>
              <w:t>Polubowne rozwiązywanie konfliktów w pomocy społecznej. Komunikacja , psychologia społeczna , negocjacje i mediacje szkolne</w:t>
            </w:r>
            <w:r w:rsidRPr="00A4623F">
              <w:rPr>
                <w:rFonts w:ascii="Corbel" w:hAnsi="Corbel"/>
                <w:bCs/>
                <w:sz w:val="24"/>
                <w:szCs w:val="24"/>
              </w:rPr>
              <w:t>, Sosnowiec</w:t>
            </w:r>
            <w:r w:rsidRPr="00A4623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</w:p>
          <w:p w14:paraId="74444214" w14:textId="77777777" w:rsidR="00CD78FC" w:rsidRPr="00CD78FC" w:rsidRDefault="00CD78FC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4623F">
              <w:rPr>
                <w:rFonts w:ascii="Corbel" w:hAnsi="Corbel"/>
                <w:sz w:val="24"/>
                <w:szCs w:val="24"/>
                <w:lang w:val="x-none"/>
              </w:rPr>
              <w:t>Szumańsk</w:t>
            </w:r>
            <w:r w:rsidRPr="00A4623F">
              <w:rPr>
                <w:rFonts w:ascii="Corbel" w:hAnsi="Corbel"/>
                <w:sz w:val="24"/>
                <w:szCs w:val="24"/>
              </w:rPr>
              <w:t>i A. (1997)</w:t>
            </w:r>
            <w:r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, </w:t>
            </w:r>
            <w:r w:rsidRPr="00CD78FC">
              <w:rPr>
                <w:rFonts w:ascii="Corbel" w:hAnsi="Corbel"/>
                <w:i/>
                <w:sz w:val="24"/>
                <w:szCs w:val="24"/>
                <w:lang w:val="x-none"/>
              </w:rPr>
              <w:t>Koncyliacja jako forma rozstrzygania sporów gospodarczych</w:t>
            </w:r>
            <w:r w:rsidRPr="00A4623F">
              <w:rPr>
                <w:rFonts w:ascii="Corbel" w:hAnsi="Corbel"/>
                <w:sz w:val="24"/>
                <w:szCs w:val="24"/>
                <w:lang w:val="x-none"/>
              </w:rPr>
              <w:t xml:space="preserve">, Monitor Prawniczy, </w:t>
            </w:r>
            <w:r w:rsidRPr="00A4623F">
              <w:rPr>
                <w:rFonts w:ascii="Corbel" w:hAnsi="Corbel"/>
                <w:sz w:val="24"/>
                <w:szCs w:val="24"/>
              </w:rPr>
              <w:t>nr 2.</w:t>
            </w:r>
          </w:p>
          <w:p w14:paraId="79A7EA8E" w14:textId="77777777" w:rsidR="00CD78FC" w:rsidRPr="00887933" w:rsidRDefault="00CD78FC" w:rsidP="00CD78FC">
            <w:pPr>
              <w:pStyle w:val="Tekstprzypisudolnego"/>
              <w:ind w:left="357" w:hanging="357"/>
              <w:jc w:val="both"/>
              <w:rPr>
                <w:rFonts w:ascii="Corbel" w:hAnsi="Corbel"/>
                <w:sz w:val="24"/>
                <w:szCs w:val="24"/>
                <w:lang w:val="x-none"/>
              </w:rPr>
            </w:pPr>
          </w:p>
        </w:tc>
      </w:tr>
    </w:tbl>
    <w:p w14:paraId="1DB0B3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36277" w14:textId="77777777" w:rsidR="0085747A" w:rsidRPr="00887933" w:rsidRDefault="0085747A" w:rsidP="008879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7933" w:rsidSect="00DF65AA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F1A40" w14:textId="77777777" w:rsidR="00E70164" w:rsidRDefault="00E70164" w:rsidP="00C16ABF">
      <w:pPr>
        <w:spacing w:after="0" w:line="240" w:lineRule="auto"/>
      </w:pPr>
      <w:r>
        <w:separator/>
      </w:r>
    </w:p>
  </w:endnote>
  <w:endnote w:type="continuationSeparator" w:id="0">
    <w:p w14:paraId="188BA963" w14:textId="77777777" w:rsidR="00E70164" w:rsidRDefault="00E701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A1DF5" w14:textId="77777777" w:rsidR="00E70164" w:rsidRDefault="00E70164" w:rsidP="00C16ABF">
      <w:pPr>
        <w:spacing w:after="0" w:line="240" w:lineRule="auto"/>
      </w:pPr>
      <w:r>
        <w:separator/>
      </w:r>
    </w:p>
  </w:footnote>
  <w:footnote w:type="continuationSeparator" w:id="0">
    <w:p w14:paraId="1B9DA2B3" w14:textId="77777777" w:rsidR="00E70164" w:rsidRDefault="00E70164" w:rsidP="00C16ABF">
      <w:pPr>
        <w:spacing w:after="0" w:line="240" w:lineRule="auto"/>
      </w:pPr>
      <w:r>
        <w:continuationSeparator/>
      </w:r>
    </w:p>
  </w:footnote>
  <w:footnote w:id="1">
    <w:p w14:paraId="4476F4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21448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29"/>
    <w:rsid w:val="000077B4"/>
    <w:rsid w:val="00015B8F"/>
    <w:rsid w:val="00022ECE"/>
    <w:rsid w:val="000275D7"/>
    <w:rsid w:val="000334F5"/>
    <w:rsid w:val="00036BE9"/>
    <w:rsid w:val="00042A51"/>
    <w:rsid w:val="00042D2E"/>
    <w:rsid w:val="00044C82"/>
    <w:rsid w:val="000606B4"/>
    <w:rsid w:val="00062F6B"/>
    <w:rsid w:val="00065FBC"/>
    <w:rsid w:val="000705AE"/>
    <w:rsid w:val="00070ED6"/>
    <w:rsid w:val="000742DC"/>
    <w:rsid w:val="0007753C"/>
    <w:rsid w:val="00081BEB"/>
    <w:rsid w:val="00084C12"/>
    <w:rsid w:val="000920E2"/>
    <w:rsid w:val="00094267"/>
    <w:rsid w:val="0009462C"/>
    <w:rsid w:val="00094B12"/>
    <w:rsid w:val="00094F52"/>
    <w:rsid w:val="0009678E"/>
    <w:rsid w:val="00096C46"/>
    <w:rsid w:val="000A1D62"/>
    <w:rsid w:val="000A296F"/>
    <w:rsid w:val="000A2A28"/>
    <w:rsid w:val="000A3CDF"/>
    <w:rsid w:val="000B192D"/>
    <w:rsid w:val="000B28EE"/>
    <w:rsid w:val="000B3E37"/>
    <w:rsid w:val="000C38CE"/>
    <w:rsid w:val="000C7EDA"/>
    <w:rsid w:val="000D04B0"/>
    <w:rsid w:val="000D2A74"/>
    <w:rsid w:val="000D321D"/>
    <w:rsid w:val="000D75F8"/>
    <w:rsid w:val="000E137A"/>
    <w:rsid w:val="000E2B00"/>
    <w:rsid w:val="000E7608"/>
    <w:rsid w:val="000F1C57"/>
    <w:rsid w:val="000F5615"/>
    <w:rsid w:val="001102ED"/>
    <w:rsid w:val="0011716D"/>
    <w:rsid w:val="00124BFF"/>
    <w:rsid w:val="0012560E"/>
    <w:rsid w:val="00127108"/>
    <w:rsid w:val="00134B13"/>
    <w:rsid w:val="00146BC0"/>
    <w:rsid w:val="00153C41"/>
    <w:rsid w:val="00154381"/>
    <w:rsid w:val="00161456"/>
    <w:rsid w:val="0016332A"/>
    <w:rsid w:val="001640A7"/>
    <w:rsid w:val="00164FA7"/>
    <w:rsid w:val="00166A03"/>
    <w:rsid w:val="001718A7"/>
    <w:rsid w:val="001737CF"/>
    <w:rsid w:val="00176083"/>
    <w:rsid w:val="0017651E"/>
    <w:rsid w:val="00183577"/>
    <w:rsid w:val="00192F37"/>
    <w:rsid w:val="001A1205"/>
    <w:rsid w:val="001A70D2"/>
    <w:rsid w:val="001C1F8E"/>
    <w:rsid w:val="001C2689"/>
    <w:rsid w:val="001C37AD"/>
    <w:rsid w:val="001D4F9B"/>
    <w:rsid w:val="001D657B"/>
    <w:rsid w:val="001D7B54"/>
    <w:rsid w:val="001E0209"/>
    <w:rsid w:val="001E145A"/>
    <w:rsid w:val="001E473C"/>
    <w:rsid w:val="001F2CA2"/>
    <w:rsid w:val="002143D9"/>
    <w:rsid w:val="002144C0"/>
    <w:rsid w:val="00223AB7"/>
    <w:rsid w:val="0022477D"/>
    <w:rsid w:val="002278A9"/>
    <w:rsid w:val="002336F9"/>
    <w:rsid w:val="0024028F"/>
    <w:rsid w:val="0024252A"/>
    <w:rsid w:val="00244ABC"/>
    <w:rsid w:val="0024547F"/>
    <w:rsid w:val="002637D5"/>
    <w:rsid w:val="002658D5"/>
    <w:rsid w:val="00275631"/>
    <w:rsid w:val="00281FF2"/>
    <w:rsid w:val="002857DE"/>
    <w:rsid w:val="00287F0D"/>
    <w:rsid w:val="00291567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C36F8"/>
    <w:rsid w:val="002D241F"/>
    <w:rsid w:val="002D3375"/>
    <w:rsid w:val="002D42B5"/>
    <w:rsid w:val="002D73D4"/>
    <w:rsid w:val="002E509F"/>
    <w:rsid w:val="002E5C7F"/>
    <w:rsid w:val="002E7549"/>
    <w:rsid w:val="002F02A3"/>
    <w:rsid w:val="002F4ABE"/>
    <w:rsid w:val="003018BA"/>
    <w:rsid w:val="0030395F"/>
    <w:rsid w:val="0030437B"/>
    <w:rsid w:val="00305C92"/>
    <w:rsid w:val="003151C5"/>
    <w:rsid w:val="00325705"/>
    <w:rsid w:val="003343CF"/>
    <w:rsid w:val="00342986"/>
    <w:rsid w:val="00346FE9"/>
    <w:rsid w:val="0034759A"/>
    <w:rsid w:val="003503F6"/>
    <w:rsid w:val="003530DD"/>
    <w:rsid w:val="00363F78"/>
    <w:rsid w:val="00364D99"/>
    <w:rsid w:val="00364ED8"/>
    <w:rsid w:val="003656EA"/>
    <w:rsid w:val="00380D8C"/>
    <w:rsid w:val="0039782E"/>
    <w:rsid w:val="003A0A5B"/>
    <w:rsid w:val="003A1176"/>
    <w:rsid w:val="003A24AA"/>
    <w:rsid w:val="003B2D58"/>
    <w:rsid w:val="003B2FDA"/>
    <w:rsid w:val="003C0BAE"/>
    <w:rsid w:val="003C0CA7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3E93"/>
    <w:rsid w:val="00414E3C"/>
    <w:rsid w:val="0042244A"/>
    <w:rsid w:val="00423A95"/>
    <w:rsid w:val="0042745A"/>
    <w:rsid w:val="00431D5C"/>
    <w:rsid w:val="004362C6"/>
    <w:rsid w:val="00437FA2"/>
    <w:rsid w:val="004443AF"/>
    <w:rsid w:val="00445970"/>
    <w:rsid w:val="00454161"/>
    <w:rsid w:val="004561B0"/>
    <w:rsid w:val="00456C0B"/>
    <w:rsid w:val="00461EFC"/>
    <w:rsid w:val="004652C2"/>
    <w:rsid w:val="004706D1"/>
    <w:rsid w:val="00471326"/>
    <w:rsid w:val="0047598D"/>
    <w:rsid w:val="004840FD"/>
    <w:rsid w:val="00490334"/>
    <w:rsid w:val="00490F7D"/>
    <w:rsid w:val="00491678"/>
    <w:rsid w:val="00492B52"/>
    <w:rsid w:val="00493DFC"/>
    <w:rsid w:val="0049504D"/>
    <w:rsid w:val="00495688"/>
    <w:rsid w:val="004968E2"/>
    <w:rsid w:val="00497ACD"/>
    <w:rsid w:val="004A389F"/>
    <w:rsid w:val="004A3EEA"/>
    <w:rsid w:val="004A4D1F"/>
    <w:rsid w:val="004B75B8"/>
    <w:rsid w:val="004C0594"/>
    <w:rsid w:val="004C74B7"/>
    <w:rsid w:val="004D5282"/>
    <w:rsid w:val="004E0456"/>
    <w:rsid w:val="004E4DFB"/>
    <w:rsid w:val="004E6113"/>
    <w:rsid w:val="004F01A9"/>
    <w:rsid w:val="004F1551"/>
    <w:rsid w:val="004F1E84"/>
    <w:rsid w:val="004F4877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4579A"/>
    <w:rsid w:val="00555239"/>
    <w:rsid w:val="00561712"/>
    <w:rsid w:val="00564912"/>
    <w:rsid w:val="00564F22"/>
    <w:rsid w:val="0056696D"/>
    <w:rsid w:val="005746C4"/>
    <w:rsid w:val="00577750"/>
    <w:rsid w:val="00585A9D"/>
    <w:rsid w:val="00587C8A"/>
    <w:rsid w:val="0059484D"/>
    <w:rsid w:val="005A0855"/>
    <w:rsid w:val="005A3196"/>
    <w:rsid w:val="005B1D08"/>
    <w:rsid w:val="005B6CFC"/>
    <w:rsid w:val="005C080F"/>
    <w:rsid w:val="005C4A93"/>
    <w:rsid w:val="005C4AC0"/>
    <w:rsid w:val="005C55E5"/>
    <w:rsid w:val="005C696A"/>
    <w:rsid w:val="005D1812"/>
    <w:rsid w:val="005E1E51"/>
    <w:rsid w:val="005E6E85"/>
    <w:rsid w:val="005E706F"/>
    <w:rsid w:val="005F31D2"/>
    <w:rsid w:val="006003E2"/>
    <w:rsid w:val="00602889"/>
    <w:rsid w:val="0061029B"/>
    <w:rsid w:val="00617230"/>
    <w:rsid w:val="00621CE1"/>
    <w:rsid w:val="00627FC9"/>
    <w:rsid w:val="00632FE8"/>
    <w:rsid w:val="00633E74"/>
    <w:rsid w:val="00634C35"/>
    <w:rsid w:val="006377AB"/>
    <w:rsid w:val="00644F0C"/>
    <w:rsid w:val="006452B0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0078"/>
    <w:rsid w:val="006A08E0"/>
    <w:rsid w:val="006A0AAB"/>
    <w:rsid w:val="006B1375"/>
    <w:rsid w:val="006B3929"/>
    <w:rsid w:val="006C6B60"/>
    <w:rsid w:val="006D050F"/>
    <w:rsid w:val="006D0DE0"/>
    <w:rsid w:val="006D6139"/>
    <w:rsid w:val="006E5D65"/>
    <w:rsid w:val="006F1282"/>
    <w:rsid w:val="006F1FBC"/>
    <w:rsid w:val="006F31E2"/>
    <w:rsid w:val="006F7F23"/>
    <w:rsid w:val="00706544"/>
    <w:rsid w:val="007072BA"/>
    <w:rsid w:val="0071620A"/>
    <w:rsid w:val="00717BA2"/>
    <w:rsid w:val="00724677"/>
    <w:rsid w:val="00725459"/>
    <w:rsid w:val="007327BD"/>
    <w:rsid w:val="00734608"/>
    <w:rsid w:val="00745302"/>
    <w:rsid w:val="007457A0"/>
    <w:rsid w:val="007461D6"/>
    <w:rsid w:val="00746EC8"/>
    <w:rsid w:val="00752907"/>
    <w:rsid w:val="00763BF1"/>
    <w:rsid w:val="00766D75"/>
    <w:rsid w:val="00766FD4"/>
    <w:rsid w:val="00772A9A"/>
    <w:rsid w:val="00774503"/>
    <w:rsid w:val="0078168C"/>
    <w:rsid w:val="00786548"/>
    <w:rsid w:val="00787C2A"/>
    <w:rsid w:val="00790E27"/>
    <w:rsid w:val="00795153"/>
    <w:rsid w:val="00795590"/>
    <w:rsid w:val="007A4022"/>
    <w:rsid w:val="007A443D"/>
    <w:rsid w:val="007A6C8A"/>
    <w:rsid w:val="007A6E6E"/>
    <w:rsid w:val="007C0FBB"/>
    <w:rsid w:val="007C3299"/>
    <w:rsid w:val="007C3BCC"/>
    <w:rsid w:val="007C4546"/>
    <w:rsid w:val="007D1D1F"/>
    <w:rsid w:val="007D46D1"/>
    <w:rsid w:val="007D6E56"/>
    <w:rsid w:val="007E70F7"/>
    <w:rsid w:val="007F3ACE"/>
    <w:rsid w:val="007F40C8"/>
    <w:rsid w:val="007F4155"/>
    <w:rsid w:val="00805B64"/>
    <w:rsid w:val="0080760A"/>
    <w:rsid w:val="0081554D"/>
    <w:rsid w:val="0081707E"/>
    <w:rsid w:val="00824752"/>
    <w:rsid w:val="00834374"/>
    <w:rsid w:val="008420C6"/>
    <w:rsid w:val="008449B3"/>
    <w:rsid w:val="008552A2"/>
    <w:rsid w:val="0085747A"/>
    <w:rsid w:val="00874538"/>
    <w:rsid w:val="008815BA"/>
    <w:rsid w:val="00884922"/>
    <w:rsid w:val="008853F8"/>
    <w:rsid w:val="0088586E"/>
    <w:rsid w:val="00885F64"/>
    <w:rsid w:val="00887933"/>
    <w:rsid w:val="008917F9"/>
    <w:rsid w:val="008948E2"/>
    <w:rsid w:val="008956F8"/>
    <w:rsid w:val="00896842"/>
    <w:rsid w:val="008A45F7"/>
    <w:rsid w:val="008A591D"/>
    <w:rsid w:val="008C0CC0"/>
    <w:rsid w:val="008C19A9"/>
    <w:rsid w:val="008C379D"/>
    <w:rsid w:val="008C5147"/>
    <w:rsid w:val="008C5359"/>
    <w:rsid w:val="008C5363"/>
    <w:rsid w:val="008D1223"/>
    <w:rsid w:val="008D1975"/>
    <w:rsid w:val="008D3DFB"/>
    <w:rsid w:val="008D620F"/>
    <w:rsid w:val="008E64F4"/>
    <w:rsid w:val="008F12C9"/>
    <w:rsid w:val="008F3978"/>
    <w:rsid w:val="008F3C4C"/>
    <w:rsid w:val="008F64BA"/>
    <w:rsid w:val="008F6E29"/>
    <w:rsid w:val="00916188"/>
    <w:rsid w:val="00916FC9"/>
    <w:rsid w:val="00917C51"/>
    <w:rsid w:val="00920F45"/>
    <w:rsid w:val="00923D7D"/>
    <w:rsid w:val="0094782A"/>
    <w:rsid w:val="009508DF"/>
    <w:rsid w:val="00950DAC"/>
    <w:rsid w:val="00954A07"/>
    <w:rsid w:val="00955474"/>
    <w:rsid w:val="00960E1E"/>
    <w:rsid w:val="00965B73"/>
    <w:rsid w:val="00997F14"/>
    <w:rsid w:val="009A5B8C"/>
    <w:rsid w:val="009A7508"/>
    <w:rsid w:val="009A78D9"/>
    <w:rsid w:val="009B51F7"/>
    <w:rsid w:val="009B6E0A"/>
    <w:rsid w:val="009C3E31"/>
    <w:rsid w:val="009C4F2B"/>
    <w:rsid w:val="009C54AE"/>
    <w:rsid w:val="009C788E"/>
    <w:rsid w:val="009D3F3B"/>
    <w:rsid w:val="009D6A17"/>
    <w:rsid w:val="009E0543"/>
    <w:rsid w:val="009E1AAF"/>
    <w:rsid w:val="009E3B41"/>
    <w:rsid w:val="009E499D"/>
    <w:rsid w:val="009F016F"/>
    <w:rsid w:val="009F1758"/>
    <w:rsid w:val="009F3C5C"/>
    <w:rsid w:val="009F4610"/>
    <w:rsid w:val="00A00ECC"/>
    <w:rsid w:val="00A011F7"/>
    <w:rsid w:val="00A03844"/>
    <w:rsid w:val="00A13517"/>
    <w:rsid w:val="00A155EE"/>
    <w:rsid w:val="00A174E2"/>
    <w:rsid w:val="00A2245B"/>
    <w:rsid w:val="00A30110"/>
    <w:rsid w:val="00A316E1"/>
    <w:rsid w:val="00A34B98"/>
    <w:rsid w:val="00A36899"/>
    <w:rsid w:val="00A371F6"/>
    <w:rsid w:val="00A40EDD"/>
    <w:rsid w:val="00A43BF6"/>
    <w:rsid w:val="00A4623F"/>
    <w:rsid w:val="00A53FA5"/>
    <w:rsid w:val="00A54817"/>
    <w:rsid w:val="00A601C8"/>
    <w:rsid w:val="00A60799"/>
    <w:rsid w:val="00A630E9"/>
    <w:rsid w:val="00A73EBF"/>
    <w:rsid w:val="00A8119E"/>
    <w:rsid w:val="00A84C85"/>
    <w:rsid w:val="00A97DE1"/>
    <w:rsid w:val="00AA3A98"/>
    <w:rsid w:val="00AA51BF"/>
    <w:rsid w:val="00AB053C"/>
    <w:rsid w:val="00AB580E"/>
    <w:rsid w:val="00AB72D9"/>
    <w:rsid w:val="00AD1146"/>
    <w:rsid w:val="00AD27D3"/>
    <w:rsid w:val="00AD33CB"/>
    <w:rsid w:val="00AD66D6"/>
    <w:rsid w:val="00AE1160"/>
    <w:rsid w:val="00AE203C"/>
    <w:rsid w:val="00AE2E74"/>
    <w:rsid w:val="00AE4A9D"/>
    <w:rsid w:val="00AE5D38"/>
    <w:rsid w:val="00AE5FCB"/>
    <w:rsid w:val="00AF2C1E"/>
    <w:rsid w:val="00AF70D1"/>
    <w:rsid w:val="00B00CC3"/>
    <w:rsid w:val="00B06142"/>
    <w:rsid w:val="00B135B1"/>
    <w:rsid w:val="00B14133"/>
    <w:rsid w:val="00B17746"/>
    <w:rsid w:val="00B22524"/>
    <w:rsid w:val="00B3130B"/>
    <w:rsid w:val="00B40ADB"/>
    <w:rsid w:val="00B40B00"/>
    <w:rsid w:val="00B43B77"/>
    <w:rsid w:val="00B43CE4"/>
    <w:rsid w:val="00B43E80"/>
    <w:rsid w:val="00B46169"/>
    <w:rsid w:val="00B56131"/>
    <w:rsid w:val="00B607DB"/>
    <w:rsid w:val="00B637A4"/>
    <w:rsid w:val="00B63A68"/>
    <w:rsid w:val="00B66529"/>
    <w:rsid w:val="00B74CD7"/>
    <w:rsid w:val="00B75946"/>
    <w:rsid w:val="00B76EFA"/>
    <w:rsid w:val="00B8056E"/>
    <w:rsid w:val="00B819C8"/>
    <w:rsid w:val="00B82301"/>
    <w:rsid w:val="00B82308"/>
    <w:rsid w:val="00B8564D"/>
    <w:rsid w:val="00B86C22"/>
    <w:rsid w:val="00B90885"/>
    <w:rsid w:val="00B9437E"/>
    <w:rsid w:val="00B972D6"/>
    <w:rsid w:val="00BA6C41"/>
    <w:rsid w:val="00BB520A"/>
    <w:rsid w:val="00BD3869"/>
    <w:rsid w:val="00BD66E9"/>
    <w:rsid w:val="00BD6FF4"/>
    <w:rsid w:val="00BE6994"/>
    <w:rsid w:val="00BF02F9"/>
    <w:rsid w:val="00BF29A8"/>
    <w:rsid w:val="00BF2C41"/>
    <w:rsid w:val="00BF769D"/>
    <w:rsid w:val="00C00691"/>
    <w:rsid w:val="00C058B4"/>
    <w:rsid w:val="00C05F44"/>
    <w:rsid w:val="00C131B5"/>
    <w:rsid w:val="00C16ABF"/>
    <w:rsid w:val="00C170AE"/>
    <w:rsid w:val="00C22248"/>
    <w:rsid w:val="00C26CB7"/>
    <w:rsid w:val="00C324C1"/>
    <w:rsid w:val="00C332F5"/>
    <w:rsid w:val="00C3467D"/>
    <w:rsid w:val="00C34865"/>
    <w:rsid w:val="00C36992"/>
    <w:rsid w:val="00C40C30"/>
    <w:rsid w:val="00C46C8A"/>
    <w:rsid w:val="00C56036"/>
    <w:rsid w:val="00C56C62"/>
    <w:rsid w:val="00C607AD"/>
    <w:rsid w:val="00C61DC5"/>
    <w:rsid w:val="00C67E92"/>
    <w:rsid w:val="00C70A26"/>
    <w:rsid w:val="00C749F4"/>
    <w:rsid w:val="00C766DF"/>
    <w:rsid w:val="00C94B98"/>
    <w:rsid w:val="00CA1176"/>
    <w:rsid w:val="00CA2B96"/>
    <w:rsid w:val="00CA5089"/>
    <w:rsid w:val="00CA6E7D"/>
    <w:rsid w:val="00CC3162"/>
    <w:rsid w:val="00CD1685"/>
    <w:rsid w:val="00CD6897"/>
    <w:rsid w:val="00CD78FC"/>
    <w:rsid w:val="00CE5BAC"/>
    <w:rsid w:val="00CF25BE"/>
    <w:rsid w:val="00CF5FBC"/>
    <w:rsid w:val="00CF78ED"/>
    <w:rsid w:val="00D0164B"/>
    <w:rsid w:val="00D016A5"/>
    <w:rsid w:val="00D02B25"/>
    <w:rsid w:val="00D02EBA"/>
    <w:rsid w:val="00D171ED"/>
    <w:rsid w:val="00D17C3C"/>
    <w:rsid w:val="00D26B2C"/>
    <w:rsid w:val="00D32985"/>
    <w:rsid w:val="00D352C9"/>
    <w:rsid w:val="00D35D3E"/>
    <w:rsid w:val="00D425B2"/>
    <w:rsid w:val="00D428D6"/>
    <w:rsid w:val="00D51E38"/>
    <w:rsid w:val="00D552B2"/>
    <w:rsid w:val="00D608D1"/>
    <w:rsid w:val="00D64980"/>
    <w:rsid w:val="00D74119"/>
    <w:rsid w:val="00D76A76"/>
    <w:rsid w:val="00D8075B"/>
    <w:rsid w:val="00D8678B"/>
    <w:rsid w:val="00DA2114"/>
    <w:rsid w:val="00DB4AAF"/>
    <w:rsid w:val="00DB6992"/>
    <w:rsid w:val="00DC601C"/>
    <w:rsid w:val="00DD09FA"/>
    <w:rsid w:val="00DE09C0"/>
    <w:rsid w:val="00DE4A14"/>
    <w:rsid w:val="00DF320D"/>
    <w:rsid w:val="00DF4DAE"/>
    <w:rsid w:val="00DF65AA"/>
    <w:rsid w:val="00DF71C8"/>
    <w:rsid w:val="00E074F6"/>
    <w:rsid w:val="00E12035"/>
    <w:rsid w:val="00E129B8"/>
    <w:rsid w:val="00E13FA0"/>
    <w:rsid w:val="00E2002A"/>
    <w:rsid w:val="00E21E7D"/>
    <w:rsid w:val="00E22FBC"/>
    <w:rsid w:val="00E24BF5"/>
    <w:rsid w:val="00E25338"/>
    <w:rsid w:val="00E32CBD"/>
    <w:rsid w:val="00E335DB"/>
    <w:rsid w:val="00E41223"/>
    <w:rsid w:val="00E44C63"/>
    <w:rsid w:val="00E503B2"/>
    <w:rsid w:val="00E50C83"/>
    <w:rsid w:val="00E51E44"/>
    <w:rsid w:val="00E563B0"/>
    <w:rsid w:val="00E63348"/>
    <w:rsid w:val="00E661AF"/>
    <w:rsid w:val="00E70164"/>
    <w:rsid w:val="00E731FB"/>
    <w:rsid w:val="00E742AA"/>
    <w:rsid w:val="00E75CD7"/>
    <w:rsid w:val="00E77E88"/>
    <w:rsid w:val="00E8107D"/>
    <w:rsid w:val="00E86312"/>
    <w:rsid w:val="00E90011"/>
    <w:rsid w:val="00E93F48"/>
    <w:rsid w:val="00E94A98"/>
    <w:rsid w:val="00E958E8"/>
    <w:rsid w:val="00E960BB"/>
    <w:rsid w:val="00EA2074"/>
    <w:rsid w:val="00EA4832"/>
    <w:rsid w:val="00EA4E9D"/>
    <w:rsid w:val="00EC4899"/>
    <w:rsid w:val="00EC4DF2"/>
    <w:rsid w:val="00EC7313"/>
    <w:rsid w:val="00ED03AB"/>
    <w:rsid w:val="00ED32D2"/>
    <w:rsid w:val="00EE0615"/>
    <w:rsid w:val="00EE32DE"/>
    <w:rsid w:val="00EE5457"/>
    <w:rsid w:val="00EF7EDE"/>
    <w:rsid w:val="00F070AB"/>
    <w:rsid w:val="00F17567"/>
    <w:rsid w:val="00F22A72"/>
    <w:rsid w:val="00F27A7B"/>
    <w:rsid w:val="00F32B24"/>
    <w:rsid w:val="00F33D88"/>
    <w:rsid w:val="00F42755"/>
    <w:rsid w:val="00F526AF"/>
    <w:rsid w:val="00F617C3"/>
    <w:rsid w:val="00F7066B"/>
    <w:rsid w:val="00F83B28"/>
    <w:rsid w:val="00F86216"/>
    <w:rsid w:val="00F8639C"/>
    <w:rsid w:val="00F87A67"/>
    <w:rsid w:val="00F97317"/>
    <w:rsid w:val="00F974DA"/>
    <w:rsid w:val="00FA46E5"/>
    <w:rsid w:val="00FB78FB"/>
    <w:rsid w:val="00FB7DBA"/>
    <w:rsid w:val="00FC1C25"/>
    <w:rsid w:val="00FC3F45"/>
    <w:rsid w:val="00FC7016"/>
    <w:rsid w:val="00FD1FA1"/>
    <w:rsid w:val="00FD503F"/>
    <w:rsid w:val="00FD7589"/>
    <w:rsid w:val="00FE0185"/>
    <w:rsid w:val="00FE0B32"/>
    <w:rsid w:val="00FE3C4C"/>
    <w:rsid w:val="00FE79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7328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D016A5"/>
  </w:style>
  <w:style w:type="paragraph" w:styleId="NormalnyWeb">
    <w:name w:val="Normal (Web)"/>
    <w:basedOn w:val="Normalny"/>
    <w:uiPriority w:val="99"/>
    <w:unhideWhenUsed/>
    <w:rsid w:val="00BA6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ursywa">
    <w:name w:val="kursywa"/>
    <w:basedOn w:val="Domylnaczcionkaakapitu"/>
    <w:rsid w:val="002D42B5"/>
  </w:style>
  <w:style w:type="character" w:customStyle="1" w:styleId="bez-dzielenia">
    <w:name w:val="bez-dzielenia"/>
    <w:basedOn w:val="Domylnaczcionkaakapitu"/>
    <w:rsid w:val="002D42B5"/>
  </w:style>
  <w:style w:type="character" w:styleId="Odwoaniedokomentarza">
    <w:name w:val="annotation reference"/>
    <w:basedOn w:val="Domylnaczcionkaakapitu"/>
    <w:uiPriority w:val="99"/>
    <w:semiHidden/>
    <w:unhideWhenUsed/>
    <w:rsid w:val="00C34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6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6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DF429-EB43-490B-93D1-EAF8CC63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2019-07-16T08:26:00Z</cp:lastPrinted>
  <dcterms:created xsi:type="dcterms:W3CDTF">2020-11-23T13:22:00Z</dcterms:created>
  <dcterms:modified xsi:type="dcterms:W3CDTF">2021-01-13T09:25:00Z</dcterms:modified>
</cp:coreProperties>
</file>